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d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d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0222-02-22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ff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dfg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fd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&lt;p&gt;df&lt;/p&gt;</w:t>
      </w:r>
    </w:p>
    <w:p>
      <w:pPr>
        <w:spacing w:line="360" w:lineRule="auto"/>
      </w:pPr>
      <w:r>
        <w:rPr>
          <w:b/>
        </w:rPr>
        <w:t xml:space="preserve">Impact: </w:t>
      </w:r>
      <w:r>
        <w:t>&lt;p&gt;dffd&lt;/p&gt;</w:t>
      </w:r>
    </w:p>
    <w:p>
      <w:pPr>
        <w:spacing w:line="360" w:lineRule="auto"/>
      </w:pPr>
      <w:r>
        <w:rPr>
          <w:b/>
        </w:rPr>
        <w:t xml:space="preserve">Remediation: </w:t>
      </w:r>
      <w:r>
        <w:t>&lt;p&gt;fd&lt;/p&gt;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